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714E8B" w:rsidP="00115448">
      <w:pPr>
        <w:pStyle w:val="NoSpacing"/>
      </w:pPr>
      <w:r>
        <w:rPr>
          <w:u w:val="single"/>
        </w:rPr>
        <w:t>John LEGET</w:t>
      </w:r>
      <w:r>
        <w:t xml:space="preserve">      (fl.1400)</w:t>
      </w:r>
    </w:p>
    <w:p w:rsidR="00714E8B" w:rsidRDefault="00714E8B" w:rsidP="00115448">
      <w:pPr>
        <w:pStyle w:val="NoSpacing"/>
      </w:pPr>
      <w:proofErr w:type="gramStart"/>
      <w:r>
        <w:t>of</w:t>
      </w:r>
      <w:proofErr w:type="gramEnd"/>
      <w:r>
        <w:t xml:space="preserve"> Whitby.</w:t>
      </w:r>
    </w:p>
    <w:p w:rsidR="00714E8B" w:rsidRDefault="00714E8B" w:rsidP="00115448">
      <w:pPr>
        <w:pStyle w:val="NoSpacing"/>
      </w:pPr>
    </w:p>
    <w:p w:rsidR="00714E8B" w:rsidRDefault="00714E8B" w:rsidP="00115448">
      <w:pPr>
        <w:pStyle w:val="NoSpacing"/>
      </w:pPr>
    </w:p>
    <w:p w:rsidR="00714E8B" w:rsidRDefault="00714E8B" w:rsidP="00115448">
      <w:pPr>
        <w:pStyle w:val="NoSpacing"/>
      </w:pPr>
      <w:r>
        <w:t>He owned a ship called “le George” of Whitby.   (C.P.R. 1399-1401 p.352)</w:t>
      </w:r>
    </w:p>
    <w:p w:rsidR="00714E8B" w:rsidRDefault="00714E8B" w:rsidP="00115448">
      <w:pPr>
        <w:pStyle w:val="NoSpacing"/>
      </w:pPr>
    </w:p>
    <w:p w:rsidR="00714E8B" w:rsidRDefault="00714E8B" w:rsidP="00115448">
      <w:pPr>
        <w:pStyle w:val="NoSpacing"/>
      </w:pPr>
    </w:p>
    <w:p w:rsidR="00714E8B" w:rsidRDefault="00714E8B" w:rsidP="00115448">
      <w:pPr>
        <w:pStyle w:val="NoSpacing"/>
      </w:pPr>
      <w:r>
        <w:t>30 Jul.</w:t>
      </w:r>
      <w:r>
        <w:tab/>
        <w:t>1400</w:t>
      </w:r>
      <w:r>
        <w:tab/>
        <w:t>He was licensed to taken mariners, men-at-arms and archers for his ship</w:t>
      </w:r>
    </w:p>
    <w:p w:rsidR="00714E8B" w:rsidRDefault="00714E8B" w:rsidP="00115448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go to sea to fight the Scots.   </w:t>
      </w:r>
      <w:proofErr w:type="gramStart"/>
      <w:r>
        <w:t>(ibid.)</w:t>
      </w:r>
      <w:proofErr w:type="gramEnd"/>
    </w:p>
    <w:p w:rsidR="00714E8B" w:rsidRDefault="00714E8B" w:rsidP="00115448">
      <w:pPr>
        <w:pStyle w:val="NoSpacing"/>
      </w:pPr>
    </w:p>
    <w:p w:rsidR="00714E8B" w:rsidRDefault="00714E8B" w:rsidP="00115448">
      <w:pPr>
        <w:pStyle w:val="NoSpacing"/>
      </w:pPr>
    </w:p>
    <w:p w:rsidR="00714E8B" w:rsidRDefault="00714E8B" w:rsidP="00115448">
      <w:pPr>
        <w:pStyle w:val="NoSpacing"/>
      </w:pPr>
    </w:p>
    <w:p w:rsidR="00714E8B" w:rsidRPr="00714E8B" w:rsidRDefault="00714E8B" w:rsidP="00115448">
      <w:pPr>
        <w:pStyle w:val="NoSpacing"/>
      </w:pPr>
      <w:r>
        <w:t>15 April 2012</w:t>
      </w:r>
      <w:bookmarkStart w:id="0" w:name="_GoBack"/>
      <w:bookmarkEnd w:id="0"/>
    </w:p>
    <w:sectPr w:rsidR="00714E8B" w:rsidRPr="00714E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4E8B" w:rsidRDefault="00714E8B" w:rsidP="00552EBA">
      <w:r>
        <w:separator/>
      </w:r>
    </w:p>
  </w:endnote>
  <w:endnote w:type="continuationSeparator" w:id="0">
    <w:p w:rsidR="00714E8B" w:rsidRDefault="00714E8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14E8B">
      <w:rPr>
        <w:noProof/>
      </w:rPr>
      <w:t>15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4E8B" w:rsidRDefault="00714E8B" w:rsidP="00552EBA">
      <w:r>
        <w:separator/>
      </w:r>
    </w:p>
  </w:footnote>
  <w:footnote w:type="continuationSeparator" w:id="0">
    <w:p w:rsidR="00714E8B" w:rsidRDefault="00714E8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14E8B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2012-04-15T21:37:00Z</dcterms:created>
  <dcterms:modified xsi:type="dcterms:W3CDTF">2012-04-15T21:40:00Z</dcterms:modified>
</cp:coreProperties>
</file>